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45DCF9" w14:textId="77777777" w:rsidR="00546CB7" w:rsidRPr="00923CE0" w:rsidRDefault="00546CB7" w:rsidP="00546CB7">
      <w:pPr>
        <w:ind w:left="5664" w:firstLine="708"/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  <w:r w:rsidRPr="00923CE0">
        <w:rPr>
          <w:rFonts w:ascii="Arial" w:hAnsi="Arial" w:cs="Arial"/>
          <w:b/>
          <w:bCs/>
          <w:noProof/>
          <w:color w:val="000000"/>
          <w:sz w:val="20"/>
          <w:szCs w:val="20"/>
          <w:lang w:val="de-DE"/>
        </w:rPr>
        <w:drawing>
          <wp:inline distT="0" distB="0" distL="0" distR="0" wp14:anchorId="248DDCCB" wp14:editId="715C17A8">
            <wp:extent cx="1308973" cy="360000"/>
            <wp:effectExtent l="0" t="0" r="0" b="0"/>
            <wp:docPr id="1" name="Bild 1" descr="Macintosh HD:Users:rolandbieri:Documents:--Award2016_Logos:-Aw15_Logo-Swiss-Award-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olandbieri:Documents:--Award2016_Logos:-Aw15_Logo-Swiss-Award-C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973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D6923" w14:textId="77777777" w:rsidR="00546CB7" w:rsidRPr="00923CE0" w:rsidRDefault="00546CB7" w:rsidP="00546CB7">
      <w:pPr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</w:p>
    <w:p w14:paraId="55E74306" w14:textId="2FAB9DDD" w:rsidR="00546CB7" w:rsidRPr="00923CE0" w:rsidRDefault="00B7009F" w:rsidP="00546CB7">
      <w:pPr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n-GB"/>
        </w:rPr>
        <w:t xml:space="preserve">The </w:t>
      </w:r>
      <w:r w:rsidR="00546CB7" w:rsidRPr="00923CE0">
        <w:rPr>
          <w:rFonts w:ascii="Arial" w:hAnsi="Arial" w:cs="Arial"/>
          <w:b/>
          <w:bCs/>
          <w:color w:val="000000"/>
          <w:sz w:val="20"/>
          <w:szCs w:val="20"/>
          <w:lang w:val="en-GB"/>
        </w:rPr>
        <w:t>Swiss Award Corporate Communications®</w:t>
      </w:r>
    </w:p>
    <w:p w14:paraId="25DBE963" w14:textId="65D3FC8D" w:rsidR="00546CB7" w:rsidRPr="00923CE0" w:rsidRDefault="00546CB7" w:rsidP="00546CB7">
      <w:pPr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</w:p>
    <w:p w14:paraId="00953E2E" w14:textId="7E36D3AA" w:rsidR="00546CB7" w:rsidRPr="00923CE0" w:rsidRDefault="00546CB7" w:rsidP="00546C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n-GB"/>
        </w:rPr>
      </w:pP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The </w:t>
      </w:r>
      <w:r w:rsidR="00743CB9">
        <w:rPr>
          <w:rFonts w:ascii="Arial" w:hAnsi="Arial" w:cs="Arial"/>
          <w:color w:val="000000"/>
          <w:sz w:val="20"/>
          <w:szCs w:val="20"/>
          <w:lang w:val="en-GB"/>
        </w:rPr>
        <w:t xml:space="preserve">Swiss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Award Corporate Communications</w:t>
      </w:r>
      <w:r w:rsidRPr="005F2547">
        <w:rPr>
          <w:rFonts w:ascii="Arial" w:hAnsi="Arial" w:cs="Arial"/>
          <w:color w:val="000000"/>
          <w:sz w:val="20"/>
          <w:szCs w:val="20"/>
          <w:lang w:val="en-GB"/>
        </w:rPr>
        <w:t>®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="00A52BC2" w:rsidRPr="00C81512">
        <w:rPr>
          <w:rFonts w:ascii="Arial" w:hAnsi="Arial" w:cs="Arial"/>
          <w:color w:val="000000"/>
          <w:sz w:val="20"/>
          <w:szCs w:val="20"/>
          <w:lang w:val="en-GB"/>
        </w:rPr>
        <w:t>(Award</w:t>
      </w:r>
      <w:r w:rsidR="00B7009F">
        <w:rPr>
          <w:rFonts w:ascii="Arial" w:hAnsi="Arial" w:cs="Arial"/>
          <w:color w:val="000000"/>
          <w:sz w:val="20"/>
          <w:szCs w:val="20"/>
          <w:lang w:val="en-GB"/>
        </w:rPr>
        <w:t>-</w:t>
      </w:r>
      <w:r w:rsidR="00A52BC2">
        <w:rPr>
          <w:rFonts w:ascii="Arial" w:hAnsi="Arial" w:cs="Arial"/>
          <w:color w:val="000000"/>
          <w:sz w:val="20"/>
          <w:szCs w:val="20"/>
          <w:lang w:val="en-GB"/>
        </w:rPr>
        <w:t>CC</w:t>
      </w:r>
      <w:r w:rsidR="00A52BC2" w:rsidRPr="00C81512">
        <w:rPr>
          <w:rFonts w:ascii="Arial" w:hAnsi="Arial" w:cs="Arial"/>
          <w:color w:val="000000"/>
          <w:sz w:val="20"/>
          <w:szCs w:val="20"/>
          <w:lang w:val="en-GB"/>
        </w:rPr>
        <w:t>)</w:t>
      </w:r>
      <w:r w:rsidR="00A52BC2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is 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>presented</w:t>
      </w:r>
      <w:r w:rsidR="00923CE0"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annually </w:t>
      </w:r>
      <w:r w:rsidR="00C81512">
        <w:rPr>
          <w:rFonts w:ascii="Arial" w:hAnsi="Arial" w:cs="Arial"/>
          <w:color w:val="000000"/>
          <w:sz w:val="20"/>
          <w:szCs w:val="20"/>
          <w:lang w:val="en-GB"/>
        </w:rPr>
        <w:t>for the best</w:t>
      </w:r>
      <w:r w:rsidR="00C81512"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creative networked communication</w:t>
      </w:r>
      <w:r w:rsidR="00C81512">
        <w:rPr>
          <w:rFonts w:ascii="Arial" w:hAnsi="Arial" w:cs="Arial"/>
          <w:color w:val="000000"/>
          <w:sz w:val="20"/>
          <w:szCs w:val="20"/>
          <w:lang w:val="en-GB"/>
        </w:rPr>
        <w:t>s projects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. The aim is to promote professional internal and external communication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>s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in business, non-profit organisations and public administration. The award is given for concepts from specialists who follow an integrated approach in a creative way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>,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achieving sustainable communication with the target groups. 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>C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oncept teams or individuals from agencies, businesses and other organisations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 xml:space="preserve"> are eligible for the competition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. </w:t>
      </w:r>
      <w:proofErr w:type="gramStart"/>
      <w:r w:rsidRPr="00923CE0">
        <w:rPr>
          <w:rFonts w:ascii="Arial" w:hAnsi="Arial" w:cs="Arial"/>
          <w:color w:val="000000"/>
          <w:sz w:val="20"/>
          <w:szCs w:val="20"/>
          <w:lang w:val="en-GB"/>
        </w:rPr>
        <w:t>The quality of the communication concepts and their implementation are judged by a neutral panel of experts</w:t>
      </w:r>
      <w:proofErr w:type="gramEnd"/>
      <w:r w:rsidRPr="00923CE0">
        <w:rPr>
          <w:rFonts w:ascii="Arial" w:hAnsi="Arial" w:cs="Arial"/>
          <w:color w:val="000000"/>
          <w:sz w:val="20"/>
          <w:szCs w:val="20"/>
          <w:lang w:val="en-GB"/>
        </w:rPr>
        <w:t>.</w:t>
      </w:r>
    </w:p>
    <w:p w14:paraId="787F1B90" w14:textId="77777777" w:rsidR="00546CB7" w:rsidRPr="00923CE0" w:rsidRDefault="00546CB7" w:rsidP="00546CB7">
      <w:pPr>
        <w:rPr>
          <w:rFonts w:ascii="Arial" w:hAnsi="Arial" w:cs="Arial"/>
          <w:b/>
          <w:bCs/>
          <w:color w:val="000000"/>
          <w:sz w:val="12"/>
          <w:szCs w:val="12"/>
          <w:lang w:val="en-GB"/>
        </w:rPr>
      </w:pPr>
    </w:p>
    <w:p w14:paraId="3F514DA3" w14:textId="4C69EB2F" w:rsidR="00546CB7" w:rsidRPr="00923CE0" w:rsidRDefault="00923CE0" w:rsidP="00546C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000000"/>
          <w:sz w:val="20"/>
          <w:szCs w:val="20"/>
          <w:lang w:val="en-GB"/>
        </w:rPr>
        <w:t xml:space="preserve">The </w:t>
      </w:r>
      <w:r w:rsidR="00A52BC2" w:rsidRPr="00C81512">
        <w:rPr>
          <w:rFonts w:ascii="Arial" w:hAnsi="Arial" w:cs="Arial"/>
          <w:color w:val="000000"/>
          <w:sz w:val="20"/>
          <w:szCs w:val="20"/>
          <w:lang w:val="en-GB"/>
        </w:rPr>
        <w:t>Award</w:t>
      </w:r>
      <w:r w:rsidR="00A52BC2">
        <w:rPr>
          <w:rFonts w:ascii="Arial" w:hAnsi="Arial" w:cs="Arial"/>
          <w:color w:val="000000"/>
          <w:sz w:val="20"/>
          <w:szCs w:val="20"/>
          <w:lang w:val="en-GB"/>
        </w:rPr>
        <w:t xml:space="preserve"> CC</w:t>
      </w:r>
      <w:r>
        <w:rPr>
          <w:rFonts w:ascii="Arial" w:hAnsi="Arial" w:cs="Arial"/>
          <w:color w:val="000000"/>
          <w:sz w:val="20"/>
          <w:szCs w:val="20"/>
          <w:lang w:val="en-GB"/>
        </w:rPr>
        <w:t xml:space="preserve"> will be held for the 12th time in </w:t>
      </w:r>
      <w:r w:rsidR="00546CB7"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2016. </w:t>
      </w:r>
      <w:r w:rsidR="00A52BC2" w:rsidRPr="00B7009F">
        <w:rPr>
          <w:rFonts w:ascii="Arial" w:hAnsi="Arial" w:cs="Arial"/>
          <w:color w:val="000000" w:themeColor="text1"/>
          <w:sz w:val="20"/>
          <w:szCs w:val="20"/>
          <w:lang w:val="en-GB" w:bidi="en-GB"/>
        </w:rPr>
        <w:t>It</w:t>
      </w:r>
      <w:r w:rsidRPr="00B7009F">
        <w:rPr>
          <w:rFonts w:ascii="Arial" w:hAnsi="Arial" w:cs="Arial"/>
          <w:color w:val="000000" w:themeColor="text1"/>
          <w:sz w:val="20"/>
          <w:szCs w:val="20"/>
          <w:lang w:val="en-GB" w:bidi="en-GB"/>
        </w:rPr>
        <w:t xml:space="preserve"> will be presented on 8 September in Zurich.</w:t>
      </w:r>
    </w:p>
    <w:p w14:paraId="2D1C4201" w14:textId="77777777" w:rsidR="00546CB7" w:rsidRPr="00923CE0" w:rsidRDefault="00546CB7" w:rsidP="00546C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</w:p>
    <w:p w14:paraId="5FE5EF06" w14:textId="2E89C864" w:rsidR="00546CB7" w:rsidRPr="00923CE0" w:rsidRDefault="00546C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 w:cs="Arial"/>
          <w:color w:val="000000"/>
          <w:sz w:val="20"/>
          <w:szCs w:val="20"/>
          <w:lang w:val="en-GB"/>
        </w:rPr>
      </w:pP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A good communication strategy should </w:t>
      </w:r>
      <w:r w:rsidR="00C81512">
        <w:rPr>
          <w:rFonts w:ascii="Arial" w:hAnsi="Arial" w:cs="Arial"/>
          <w:color w:val="000000"/>
          <w:sz w:val="20"/>
          <w:szCs w:val="20"/>
          <w:lang w:val="en-GB"/>
        </w:rPr>
        <w:t>include</w:t>
      </w:r>
      <w:r w:rsidR="00923CE0"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creative ideas and innovative measures. </w:t>
      </w:r>
      <w:r w:rsidR="00C81512">
        <w:rPr>
          <w:rFonts w:ascii="Arial" w:hAnsi="Arial" w:cs="Arial"/>
          <w:color w:val="000000"/>
          <w:sz w:val="20"/>
          <w:szCs w:val="20"/>
          <w:lang w:val="en-GB"/>
        </w:rPr>
        <w:t>Every year, t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he</w:t>
      </w:r>
      <w:r w:rsidR="00C81512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="00A52BC2" w:rsidRPr="00C81512">
        <w:rPr>
          <w:rFonts w:ascii="Arial" w:hAnsi="Arial" w:cs="Arial"/>
          <w:color w:val="000000"/>
          <w:sz w:val="20"/>
          <w:szCs w:val="20"/>
          <w:lang w:val="en-GB"/>
        </w:rPr>
        <w:t>Award</w:t>
      </w:r>
      <w:r w:rsidR="00B7009F">
        <w:rPr>
          <w:rFonts w:ascii="Arial" w:hAnsi="Arial" w:cs="Arial"/>
          <w:color w:val="000000"/>
          <w:sz w:val="20"/>
          <w:szCs w:val="20"/>
          <w:lang w:val="en-GB"/>
        </w:rPr>
        <w:t>-</w:t>
      </w:r>
      <w:r w:rsidR="00A52BC2">
        <w:rPr>
          <w:rFonts w:ascii="Arial" w:hAnsi="Arial" w:cs="Arial"/>
          <w:color w:val="000000"/>
          <w:sz w:val="20"/>
          <w:szCs w:val="20"/>
          <w:lang w:val="en-GB"/>
        </w:rPr>
        <w:t>CC</w:t>
      </w:r>
      <w:r w:rsidR="00C81512">
        <w:rPr>
          <w:rFonts w:ascii="Arial" w:hAnsi="Arial" w:cs="Arial"/>
          <w:color w:val="000000"/>
          <w:sz w:val="20"/>
          <w:szCs w:val="20"/>
          <w:lang w:val="en-GB"/>
        </w:rPr>
        <w:t xml:space="preserve"> is given to the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best concepts that </w:t>
      </w:r>
      <w:r w:rsidR="00C81512">
        <w:rPr>
          <w:rFonts w:ascii="Arial" w:hAnsi="Arial" w:cs="Arial"/>
          <w:color w:val="000000"/>
          <w:sz w:val="20"/>
          <w:szCs w:val="20"/>
          <w:lang w:val="en-GB"/>
        </w:rPr>
        <w:t xml:space="preserve">feature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an integrated approach. Experts from agencies, companies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 xml:space="preserve"> and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public administration or non-profit organisations can 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>enter submissions</w:t>
      </w:r>
      <w:r w:rsidR="00923CE0"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for the 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 xml:space="preserve">award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until </w:t>
      </w:r>
      <w:r w:rsidR="007066AF" w:rsidRPr="00923CE0">
        <w:rPr>
          <w:rFonts w:ascii="Arial" w:hAnsi="Arial" w:cs="Arial"/>
          <w:color w:val="000000"/>
          <w:sz w:val="20"/>
          <w:szCs w:val="20"/>
          <w:lang w:val="en-GB"/>
        </w:rPr>
        <w:t>15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July. </w:t>
      </w:r>
      <w:r w:rsidR="00C81512">
        <w:rPr>
          <w:rFonts w:ascii="Arial" w:hAnsi="Arial" w:cs="Arial"/>
          <w:color w:val="000000"/>
          <w:sz w:val="20"/>
          <w:szCs w:val="20"/>
          <w:lang w:val="en-GB"/>
        </w:rPr>
        <w:t>T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>he i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ntegrated communication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>s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concepts must be formulated, implemented and integrated 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>into</w:t>
      </w:r>
      <w:r w:rsidR="00923CE0"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various communication disciplines by July. They should also appeal to different 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 xml:space="preserve">target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groups and be integrated into the overall communication of an organisation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 xml:space="preserve"> in a practical way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.</w:t>
      </w:r>
    </w:p>
    <w:p w14:paraId="130F9126" w14:textId="77777777" w:rsidR="00546CB7" w:rsidRPr="00923CE0" w:rsidRDefault="00546CB7" w:rsidP="00546C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 w:cs="Arial"/>
          <w:color w:val="000000"/>
          <w:sz w:val="20"/>
          <w:szCs w:val="20"/>
          <w:lang w:val="en-GB"/>
        </w:rPr>
      </w:pPr>
    </w:p>
    <w:p w14:paraId="57401BB8" w14:textId="77777777" w:rsidR="00546CB7" w:rsidRPr="00923CE0" w:rsidRDefault="00546CB7" w:rsidP="00546C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  <w:r w:rsidRPr="00923CE0">
        <w:rPr>
          <w:rFonts w:ascii="Arial" w:hAnsi="Arial" w:cs="Arial"/>
          <w:b/>
          <w:bCs/>
          <w:color w:val="000000"/>
          <w:sz w:val="20"/>
          <w:szCs w:val="20"/>
          <w:lang w:val="en-GB"/>
        </w:rPr>
        <w:t>Jury for multilingual market regions</w:t>
      </w:r>
    </w:p>
    <w:p w14:paraId="51745588" w14:textId="477E97F0" w:rsidR="00546CB7" w:rsidRPr="00923CE0" w:rsidRDefault="00546CB7" w:rsidP="00546C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 w:cs="Arial"/>
          <w:color w:val="000000"/>
          <w:sz w:val="20"/>
          <w:szCs w:val="20"/>
          <w:lang w:val="en-GB"/>
        </w:rPr>
      </w:pP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Projects in German, French, Italian and English are eligible. According to founder and organiser Roland Bieri, </w:t>
      </w:r>
      <w:r w:rsidR="00B7009F">
        <w:rPr>
          <w:rFonts w:ascii="Arial" w:hAnsi="Arial" w:cs="Arial"/>
          <w:color w:val="000000"/>
          <w:sz w:val="20"/>
          <w:szCs w:val="20"/>
          <w:lang w:val="en-GB"/>
        </w:rPr>
        <w:t>«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>T</w:t>
      </w:r>
      <w:r w:rsidR="00B7009F">
        <w:rPr>
          <w:rFonts w:ascii="Arial" w:hAnsi="Arial" w:cs="Arial"/>
          <w:color w:val="000000"/>
          <w:sz w:val="20"/>
          <w:szCs w:val="20"/>
          <w:lang w:val="en-GB"/>
        </w:rPr>
        <w:t>he Award-</w:t>
      </w:r>
      <w:r w:rsidR="00D663BE">
        <w:rPr>
          <w:rFonts w:ascii="Arial" w:hAnsi="Arial" w:cs="Arial"/>
          <w:color w:val="000000"/>
          <w:sz w:val="20"/>
          <w:szCs w:val="20"/>
          <w:lang w:val="en-GB"/>
        </w:rPr>
        <w:t xml:space="preserve">CC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will provide fair competition for all linguistic groups</w:t>
      </w:r>
      <w:r w:rsidR="00B7009F">
        <w:rPr>
          <w:rFonts w:ascii="Arial" w:hAnsi="Arial" w:cs="Arial"/>
          <w:color w:val="000000"/>
          <w:sz w:val="20"/>
          <w:szCs w:val="20"/>
          <w:lang w:val="en-GB"/>
        </w:rPr>
        <w:t>»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>.</w:t>
      </w:r>
      <w:r w:rsidR="00B7009F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As owner of the </w:t>
      </w:r>
    </w:p>
    <w:p w14:paraId="77022DA0" w14:textId="2FF55743" w:rsidR="00546CB7" w:rsidRPr="00923CE0" w:rsidRDefault="00546CB7" w:rsidP="00546C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rPr>
          <w:rFonts w:ascii="Arial" w:hAnsi="Arial" w:cs="Arial"/>
          <w:color w:val="FF0000"/>
          <w:sz w:val="20"/>
          <w:szCs w:val="20"/>
          <w:lang w:val="en-GB"/>
        </w:rPr>
      </w:pP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Bi-Com communications and marketing agency in Solothurn, Bieri 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 xml:space="preserve">heads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the project along with leading partners from </w:t>
      </w:r>
      <w:r w:rsidR="00923CE0">
        <w:rPr>
          <w:rFonts w:ascii="Arial" w:hAnsi="Arial" w:cs="Arial"/>
          <w:color w:val="000000"/>
          <w:sz w:val="20"/>
          <w:szCs w:val="20"/>
          <w:lang w:val="en-GB"/>
        </w:rPr>
        <w:t xml:space="preserve">the fields of </w:t>
      </w:r>
      <w:r w:rsidRPr="00923CE0">
        <w:rPr>
          <w:rFonts w:ascii="Arial" w:hAnsi="Arial" w:cs="Arial"/>
          <w:color w:val="000000"/>
          <w:sz w:val="20"/>
          <w:szCs w:val="20"/>
          <w:lang w:val="en-GB"/>
        </w:rPr>
        <w:t xml:space="preserve">marketing, advertising, PR and publishing. </w:t>
      </w:r>
      <w:r w:rsidR="00923CE0" w:rsidRPr="00E62236">
        <w:rPr>
          <w:rFonts w:ascii="Arial" w:hAnsi="Arial" w:cs="Arial"/>
          <w:color w:val="000000" w:themeColor="text1"/>
          <w:sz w:val="20"/>
          <w:szCs w:val="20"/>
          <w:lang w:val="en-GB" w:bidi="en-GB"/>
        </w:rPr>
        <w:t xml:space="preserve">The Swiss professional association </w:t>
      </w:r>
      <w:proofErr w:type="spellStart"/>
      <w:r w:rsidR="00923CE0" w:rsidRPr="00E62236">
        <w:rPr>
          <w:rFonts w:ascii="Arial" w:hAnsi="Arial" w:cs="Arial"/>
          <w:color w:val="000000" w:themeColor="text1"/>
          <w:sz w:val="20"/>
          <w:szCs w:val="20"/>
          <w:lang w:val="en-GB" w:bidi="en-GB"/>
        </w:rPr>
        <w:t>pr</w:t>
      </w:r>
      <w:proofErr w:type="spellEnd"/>
      <w:r w:rsidR="00923CE0" w:rsidRPr="00E62236">
        <w:rPr>
          <w:rFonts w:ascii="Arial" w:hAnsi="Arial" w:cs="Arial"/>
          <w:color w:val="000000" w:themeColor="text1"/>
          <w:sz w:val="20"/>
          <w:szCs w:val="20"/>
          <w:lang w:val="en-GB" w:bidi="en-GB"/>
        </w:rPr>
        <w:t xml:space="preserve"> </w:t>
      </w:r>
      <w:proofErr w:type="spellStart"/>
      <w:r w:rsidR="00923CE0" w:rsidRPr="00E62236">
        <w:rPr>
          <w:rFonts w:ascii="Arial" w:hAnsi="Arial" w:cs="Arial"/>
          <w:color w:val="000000" w:themeColor="text1"/>
          <w:sz w:val="20"/>
          <w:szCs w:val="20"/>
          <w:lang w:val="en-GB" w:bidi="en-GB"/>
        </w:rPr>
        <w:t>suisse</w:t>
      </w:r>
      <w:proofErr w:type="spellEnd"/>
      <w:r w:rsidR="00923CE0" w:rsidRPr="00E62236">
        <w:rPr>
          <w:rFonts w:ascii="Arial" w:hAnsi="Arial" w:cs="Arial"/>
          <w:color w:val="000000" w:themeColor="text1"/>
          <w:sz w:val="20"/>
          <w:szCs w:val="20"/>
          <w:lang w:val="en-GB" w:bidi="en-GB"/>
        </w:rPr>
        <w:t xml:space="preserve"> has supported the award since 2015 as an exclusive industry partner.</w:t>
      </w:r>
    </w:p>
    <w:p w14:paraId="299D508F" w14:textId="77777777" w:rsidR="00546CB7" w:rsidRPr="00923CE0" w:rsidRDefault="00546CB7" w:rsidP="00546CB7">
      <w:pPr>
        <w:spacing w:line="288" w:lineRule="auto"/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</w:p>
    <w:p w14:paraId="13283420" w14:textId="77777777" w:rsidR="00546CB7" w:rsidRPr="00923CE0" w:rsidRDefault="00546CB7" w:rsidP="00546CB7">
      <w:pPr>
        <w:spacing w:line="288" w:lineRule="auto"/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  <w:r w:rsidRPr="00923CE0">
        <w:rPr>
          <w:rFonts w:ascii="Arial" w:hAnsi="Arial" w:cs="Arial"/>
          <w:b/>
          <w:bCs/>
          <w:color w:val="000000"/>
          <w:sz w:val="20"/>
          <w:szCs w:val="20"/>
          <w:lang w:val="en-GB"/>
        </w:rPr>
        <w:t xml:space="preserve">More information: </w:t>
      </w:r>
      <w:bookmarkStart w:id="0" w:name="_GoBack"/>
      <w:bookmarkEnd w:id="0"/>
    </w:p>
    <w:p w14:paraId="08646F9E" w14:textId="77777777" w:rsidR="00546CB7" w:rsidRPr="00923CE0" w:rsidRDefault="00E62236" w:rsidP="00546CB7">
      <w:pPr>
        <w:spacing w:line="288" w:lineRule="auto"/>
        <w:rPr>
          <w:rFonts w:ascii="Arial" w:hAnsi="Arial" w:cs="Arial"/>
          <w:color w:val="000000"/>
          <w:sz w:val="20"/>
          <w:szCs w:val="20"/>
          <w:lang w:val="en-GB"/>
        </w:rPr>
      </w:pPr>
      <w:hyperlink r:id="rId6" w:history="1">
        <w:r w:rsidR="00546CB7" w:rsidRPr="00923CE0">
          <w:rPr>
            <w:rStyle w:val="Link"/>
            <w:rFonts w:ascii="Arial" w:hAnsi="Arial" w:cs="Arial"/>
            <w:sz w:val="20"/>
            <w:szCs w:val="20"/>
            <w:lang w:val="en-GB"/>
          </w:rPr>
          <w:t>www.facebook.com/awardcc</w:t>
        </w:r>
      </w:hyperlink>
    </w:p>
    <w:p w14:paraId="101AB886" w14:textId="77777777" w:rsidR="00546CB7" w:rsidRPr="00923CE0" w:rsidRDefault="00E62236" w:rsidP="00546CB7">
      <w:pPr>
        <w:spacing w:line="288" w:lineRule="auto"/>
        <w:rPr>
          <w:rFonts w:ascii="Arial" w:hAnsi="Arial" w:cs="Arial"/>
          <w:color w:val="000000"/>
          <w:sz w:val="20"/>
          <w:szCs w:val="20"/>
          <w:lang w:val="en-GB"/>
        </w:rPr>
      </w:pPr>
      <w:hyperlink r:id="rId7" w:history="1">
        <w:r w:rsidR="00546CB7" w:rsidRPr="00923CE0">
          <w:rPr>
            <w:rStyle w:val="Link"/>
            <w:rFonts w:ascii="Arial" w:hAnsi="Arial" w:cs="Arial"/>
            <w:sz w:val="20"/>
            <w:szCs w:val="20"/>
            <w:lang w:val="en-GB"/>
          </w:rPr>
          <w:t>www.twitter.com/award_cc</w:t>
        </w:r>
      </w:hyperlink>
    </w:p>
    <w:p w14:paraId="6C25A207" w14:textId="77777777" w:rsidR="00546CB7" w:rsidRPr="00923CE0" w:rsidRDefault="00E62236" w:rsidP="00546CB7">
      <w:pPr>
        <w:spacing w:line="288" w:lineRule="auto"/>
        <w:rPr>
          <w:rFonts w:ascii="Arial" w:hAnsi="Arial" w:cs="Arial"/>
          <w:color w:val="000000"/>
          <w:sz w:val="20"/>
          <w:szCs w:val="20"/>
          <w:lang w:val="en-GB"/>
        </w:rPr>
      </w:pPr>
      <w:hyperlink r:id="rId8" w:history="1">
        <w:r w:rsidR="00546CB7" w:rsidRPr="00923CE0">
          <w:rPr>
            <w:rStyle w:val="Link"/>
            <w:rFonts w:ascii="Arial" w:hAnsi="Arial" w:cs="Arial"/>
            <w:sz w:val="20"/>
            <w:szCs w:val="20"/>
            <w:lang w:val="en-GB"/>
          </w:rPr>
          <w:t>www.youtube.com/awardcc</w:t>
        </w:r>
      </w:hyperlink>
    </w:p>
    <w:p w14:paraId="7AC5CCF7" w14:textId="77777777" w:rsidR="00546CB7" w:rsidRPr="00923CE0" w:rsidRDefault="00546CB7" w:rsidP="00546CB7">
      <w:pPr>
        <w:rPr>
          <w:rFonts w:ascii="Arial" w:hAnsi="Arial" w:cs="Arial"/>
          <w:color w:val="000000"/>
          <w:sz w:val="20"/>
          <w:szCs w:val="20"/>
          <w:lang w:val="en-GB"/>
        </w:rPr>
      </w:pPr>
    </w:p>
    <w:p w14:paraId="11552BA0" w14:textId="77777777" w:rsidR="00546CB7" w:rsidRPr="00923CE0" w:rsidRDefault="00546CB7" w:rsidP="00546CB7">
      <w:pPr>
        <w:rPr>
          <w:lang w:val="en-GB"/>
        </w:rPr>
      </w:pPr>
    </w:p>
    <w:p w14:paraId="0B775166" w14:textId="77777777" w:rsidR="00546CB7" w:rsidRPr="00923CE0" w:rsidRDefault="00546CB7" w:rsidP="00546CB7">
      <w:pPr>
        <w:rPr>
          <w:lang w:val="en-GB"/>
        </w:rPr>
      </w:pPr>
    </w:p>
    <w:p w14:paraId="7B7A7956" w14:textId="77777777" w:rsidR="00E2628D" w:rsidRPr="00923CE0" w:rsidRDefault="00E2628D">
      <w:pPr>
        <w:rPr>
          <w:lang w:val="en-GB"/>
        </w:rPr>
      </w:pPr>
    </w:p>
    <w:sectPr w:rsidR="00E2628D" w:rsidRPr="00923CE0" w:rsidSect="0024107C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CB7"/>
    <w:rsid w:val="002738F4"/>
    <w:rsid w:val="00452954"/>
    <w:rsid w:val="00546CB7"/>
    <w:rsid w:val="005F2547"/>
    <w:rsid w:val="007066AF"/>
    <w:rsid w:val="00743CB9"/>
    <w:rsid w:val="00923CE0"/>
    <w:rsid w:val="00A36F71"/>
    <w:rsid w:val="00A52BC2"/>
    <w:rsid w:val="00AA189F"/>
    <w:rsid w:val="00B7009F"/>
    <w:rsid w:val="00C81512"/>
    <w:rsid w:val="00D64E9E"/>
    <w:rsid w:val="00D663BE"/>
    <w:rsid w:val="00E2628D"/>
    <w:rsid w:val="00E62236"/>
    <w:rsid w:val="00E6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9921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46CB7"/>
    <w:rPr>
      <w:rFonts w:ascii="Times New Roman" w:eastAsia="Times New Roman" w:hAnsi="Times New Roman"/>
      <w:sz w:val="24"/>
      <w:szCs w:val="24"/>
      <w:lang w:val="de-CH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452954"/>
    <w:rPr>
      <w:rFonts w:ascii="Lucida Grande" w:eastAsiaTheme="minorEastAsia" w:hAnsi="Lucida Grande" w:cs="Lucida Grande"/>
      <w:sz w:val="18"/>
      <w:szCs w:val="18"/>
      <w:lang w:val="de-DE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452954"/>
    <w:rPr>
      <w:rFonts w:ascii="Lucida Grande" w:hAnsi="Lucida Grande" w:cs="Lucida Grande"/>
      <w:sz w:val="18"/>
      <w:szCs w:val="18"/>
    </w:rPr>
  </w:style>
  <w:style w:type="character" w:styleId="Link">
    <w:name w:val="Hyperlink"/>
    <w:basedOn w:val="Absatzstandardschriftart"/>
    <w:uiPriority w:val="99"/>
    <w:rsid w:val="00546C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46CB7"/>
    <w:rPr>
      <w:rFonts w:ascii="Times New Roman" w:eastAsia="Times New Roman" w:hAnsi="Times New Roman"/>
      <w:sz w:val="24"/>
      <w:szCs w:val="24"/>
      <w:lang w:val="de-CH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452954"/>
    <w:rPr>
      <w:rFonts w:ascii="Lucida Grande" w:eastAsiaTheme="minorEastAsia" w:hAnsi="Lucida Grande" w:cs="Lucida Grande"/>
      <w:sz w:val="18"/>
      <w:szCs w:val="18"/>
      <w:lang w:val="de-DE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452954"/>
    <w:rPr>
      <w:rFonts w:ascii="Lucida Grande" w:hAnsi="Lucida Grande" w:cs="Lucida Grande"/>
      <w:sz w:val="18"/>
      <w:szCs w:val="18"/>
    </w:rPr>
  </w:style>
  <w:style w:type="character" w:styleId="Link">
    <w:name w:val="Hyperlink"/>
    <w:basedOn w:val="Absatzstandardschriftart"/>
    <w:uiPriority w:val="99"/>
    <w:rsid w:val="00546C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facebook.com/awardcc" TargetMode="External"/><Relationship Id="rId7" Type="http://schemas.openxmlformats.org/officeDocument/2006/relationships/hyperlink" Target="http://www.twitter.com/award_cc" TargetMode="External"/><Relationship Id="rId8" Type="http://schemas.openxmlformats.org/officeDocument/2006/relationships/hyperlink" Target="http://www.youtube.com/awardcc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1859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Bi-Com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Bieri</dc:creator>
  <cp:keywords/>
  <dc:description/>
  <cp:lastModifiedBy>Roland Bieri</cp:lastModifiedBy>
  <cp:revision>13</cp:revision>
  <cp:lastPrinted>2016-03-17T07:08:00Z</cp:lastPrinted>
  <dcterms:created xsi:type="dcterms:W3CDTF">2016-03-15T15:32:00Z</dcterms:created>
  <dcterms:modified xsi:type="dcterms:W3CDTF">2016-03-24T16:23:00Z</dcterms:modified>
</cp:coreProperties>
</file>